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57180" w:rsidRDefault="00000000">
      <w:pPr>
        <w:widowControl w:val="0"/>
        <w:spacing w:line="240" w:lineRule="auto"/>
        <w:jc w:val="center"/>
        <w:rPr>
          <w:rFonts w:ascii="Cambria Math" w:eastAsia="Cambria Math" w:hAnsi="Cambria Math" w:cs="Cambria Math"/>
          <w:b/>
        </w:rPr>
      </w:pPr>
      <w:r>
        <w:rPr>
          <w:rFonts w:ascii="Cambria Math" w:eastAsia="Cambria Math" w:hAnsi="Cambria Math" w:cs="Cambria Math"/>
          <w:b/>
        </w:rPr>
        <w:t>Job Description</w:t>
      </w:r>
    </w:p>
    <w:p w14:paraId="00000002" w14:textId="77777777" w:rsidR="00C57180" w:rsidRDefault="00C57180">
      <w:pPr>
        <w:widowControl w:val="0"/>
        <w:spacing w:line="240" w:lineRule="auto"/>
        <w:rPr>
          <w:rFonts w:ascii="Cambria Math" w:eastAsia="Cambria Math" w:hAnsi="Cambria Math" w:cs="Cambria Math"/>
          <w:b/>
        </w:rPr>
      </w:pPr>
    </w:p>
    <w:p w14:paraId="00000003" w14:textId="44C4F377" w:rsidR="00C57180" w:rsidRDefault="00000000">
      <w:pPr>
        <w:widowControl w:val="0"/>
        <w:spacing w:line="240" w:lineRule="auto"/>
        <w:rPr>
          <w:rFonts w:ascii="Cambria Math" w:eastAsia="Cambria Math" w:hAnsi="Cambria Math" w:cs="Cambria Math"/>
        </w:rPr>
      </w:pPr>
      <w:r>
        <w:rPr>
          <w:rFonts w:ascii="Cambria Math" w:eastAsia="Cambria Math" w:hAnsi="Cambria Math" w:cs="Cambria Math"/>
          <w:b/>
        </w:rPr>
        <w:t xml:space="preserve">TITLE: </w:t>
      </w:r>
      <w:r>
        <w:rPr>
          <w:rFonts w:ascii="Cambria Math" w:eastAsia="Cambria Math" w:hAnsi="Cambria Math" w:cs="Cambria Math"/>
        </w:rPr>
        <w:t xml:space="preserve">Special Education Medicaid Initiative (SEMI) Program Assistant </w:t>
      </w:r>
      <w:r w:rsidR="00A9063C">
        <w:rPr>
          <w:rFonts w:ascii="Cambria Math" w:eastAsia="Cambria Math" w:hAnsi="Cambria Math" w:cs="Cambria Math"/>
        </w:rPr>
        <w:t xml:space="preserve"> </w:t>
      </w:r>
    </w:p>
    <w:p w14:paraId="00000004" w14:textId="77777777" w:rsidR="00C57180" w:rsidRDefault="00C57180">
      <w:pPr>
        <w:widowControl w:val="0"/>
        <w:spacing w:line="240" w:lineRule="auto"/>
        <w:rPr>
          <w:rFonts w:ascii="Cambria Math" w:eastAsia="Cambria Math" w:hAnsi="Cambria Math" w:cs="Cambria Math"/>
          <w:b/>
        </w:rPr>
      </w:pPr>
    </w:p>
    <w:p w14:paraId="00000005" w14:textId="77777777" w:rsidR="00C57180" w:rsidRDefault="00000000">
      <w:pPr>
        <w:widowControl w:val="0"/>
        <w:spacing w:line="240" w:lineRule="auto"/>
        <w:rPr>
          <w:rFonts w:ascii="Cambria Math" w:eastAsia="Cambria Math" w:hAnsi="Cambria Math" w:cs="Cambria Math"/>
        </w:rPr>
      </w:pPr>
      <w:r>
        <w:rPr>
          <w:rFonts w:ascii="Cambria Math" w:eastAsia="Cambria Math" w:hAnsi="Cambria Math" w:cs="Cambria Math"/>
          <w:b/>
        </w:rPr>
        <w:t xml:space="preserve">REPORTS TO: </w:t>
      </w:r>
      <w:r>
        <w:rPr>
          <w:rFonts w:ascii="Cambria Math" w:eastAsia="Cambria Math" w:hAnsi="Cambria Math" w:cs="Cambria Math"/>
        </w:rPr>
        <w:t>Supervisor of Student Services</w:t>
      </w:r>
    </w:p>
    <w:p w14:paraId="00000006" w14:textId="77777777" w:rsidR="00C57180" w:rsidRDefault="00C57180">
      <w:pPr>
        <w:widowControl w:val="0"/>
        <w:spacing w:line="240" w:lineRule="auto"/>
        <w:rPr>
          <w:rFonts w:ascii="Cambria Math" w:eastAsia="Cambria Math" w:hAnsi="Cambria Math" w:cs="Cambria Math"/>
        </w:rPr>
      </w:pPr>
    </w:p>
    <w:p w14:paraId="00000007" w14:textId="77777777" w:rsidR="00C57180" w:rsidRDefault="00000000">
      <w:pPr>
        <w:widowControl w:val="0"/>
        <w:spacing w:line="240" w:lineRule="auto"/>
        <w:rPr>
          <w:rFonts w:ascii="Cambria Math" w:eastAsia="Cambria Math" w:hAnsi="Cambria Math" w:cs="Cambria Math"/>
          <w:b/>
        </w:rPr>
      </w:pPr>
      <w:r>
        <w:rPr>
          <w:rFonts w:ascii="Cambria Math" w:eastAsia="Cambria Math" w:hAnsi="Cambria Math" w:cs="Cambria Math"/>
          <w:b/>
        </w:rPr>
        <w:t xml:space="preserve">QUALIFICATIONS: </w:t>
      </w:r>
    </w:p>
    <w:p w14:paraId="00000008" w14:textId="77777777" w:rsidR="00C57180" w:rsidRDefault="00000000">
      <w:pPr>
        <w:numPr>
          <w:ilvl w:val="0"/>
          <w:numId w:val="1"/>
        </w:numPr>
        <w:rPr>
          <w:rFonts w:ascii="Cambria Math" w:eastAsia="Cambria Math" w:hAnsi="Cambria Math" w:cs="Cambria Math"/>
        </w:rPr>
      </w:pPr>
      <w:r>
        <w:rPr>
          <w:rFonts w:ascii="Cambria Math" w:eastAsia="Cambria Math" w:hAnsi="Cambria Math" w:cs="Cambria Math"/>
        </w:rPr>
        <w:t xml:space="preserve">Minimum experience as determined by the </w:t>
      </w:r>
      <w:proofErr w:type="gramStart"/>
      <w:r>
        <w:rPr>
          <w:rFonts w:ascii="Cambria Math" w:eastAsia="Cambria Math" w:hAnsi="Cambria Math" w:cs="Cambria Math"/>
        </w:rPr>
        <w:t>board</w:t>
      </w:r>
      <w:proofErr w:type="gramEnd"/>
    </w:p>
    <w:p w14:paraId="00000009" w14:textId="77777777" w:rsidR="00C57180" w:rsidRDefault="00000000">
      <w:pPr>
        <w:numPr>
          <w:ilvl w:val="0"/>
          <w:numId w:val="1"/>
        </w:numPr>
        <w:rPr>
          <w:rFonts w:ascii="Cambria Math" w:eastAsia="Cambria Math" w:hAnsi="Cambria Math" w:cs="Cambria Math"/>
        </w:rPr>
      </w:pPr>
      <w:r>
        <w:rPr>
          <w:rFonts w:ascii="Cambria Math" w:eastAsia="Cambria Math" w:hAnsi="Cambria Math" w:cs="Cambria Math"/>
        </w:rPr>
        <w:t>Proficient computer skills</w:t>
      </w:r>
    </w:p>
    <w:p w14:paraId="0000000A" w14:textId="77777777" w:rsidR="00C57180" w:rsidRDefault="00000000">
      <w:pPr>
        <w:numPr>
          <w:ilvl w:val="0"/>
          <w:numId w:val="1"/>
        </w:numPr>
        <w:rPr>
          <w:rFonts w:ascii="Cambria Math" w:eastAsia="Cambria Math" w:hAnsi="Cambria Math" w:cs="Cambria Math"/>
        </w:rPr>
      </w:pPr>
      <w:r>
        <w:rPr>
          <w:rFonts w:ascii="Cambria Math" w:eastAsia="Cambria Math" w:hAnsi="Cambria Math" w:cs="Cambria Math"/>
        </w:rPr>
        <w:t>Experience with the PCG reporting system (</w:t>
      </w:r>
      <w:proofErr w:type="spellStart"/>
      <w:r>
        <w:rPr>
          <w:rFonts w:ascii="Cambria Math" w:eastAsia="Cambria Math" w:hAnsi="Cambria Math" w:cs="Cambria Math"/>
        </w:rPr>
        <w:t>prefered</w:t>
      </w:r>
      <w:proofErr w:type="spellEnd"/>
      <w:r>
        <w:rPr>
          <w:rFonts w:ascii="Cambria Math" w:eastAsia="Cambria Math" w:hAnsi="Cambria Math" w:cs="Cambria Math"/>
        </w:rPr>
        <w:t xml:space="preserve">) </w:t>
      </w:r>
    </w:p>
    <w:p w14:paraId="0000000B" w14:textId="77777777" w:rsidR="00C57180" w:rsidRDefault="00000000">
      <w:pPr>
        <w:numPr>
          <w:ilvl w:val="0"/>
          <w:numId w:val="1"/>
        </w:numPr>
        <w:rPr>
          <w:rFonts w:ascii="Cambria Math" w:eastAsia="Cambria Math" w:hAnsi="Cambria Math" w:cs="Cambria Math"/>
        </w:rPr>
      </w:pPr>
      <w:r>
        <w:rPr>
          <w:rFonts w:ascii="Cambria Math" w:eastAsia="Cambria Math" w:hAnsi="Cambria Math" w:cs="Cambria Math"/>
        </w:rPr>
        <w:t>Excellent time management skills</w:t>
      </w:r>
    </w:p>
    <w:p w14:paraId="0000000C" w14:textId="77777777" w:rsidR="00C57180" w:rsidRDefault="00000000">
      <w:pPr>
        <w:numPr>
          <w:ilvl w:val="0"/>
          <w:numId w:val="1"/>
        </w:numPr>
        <w:rPr>
          <w:rFonts w:ascii="Cambria Math" w:eastAsia="Cambria Math" w:hAnsi="Cambria Math" w:cs="Cambria Math"/>
        </w:rPr>
      </w:pPr>
      <w:r>
        <w:rPr>
          <w:rFonts w:ascii="Cambria Math" w:eastAsia="Cambria Math" w:hAnsi="Cambria Math" w:cs="Cambria Math"/>
        </w:rPr>
        <w:t>Excellent communication skills with varying groups</w:t>
      </w:r>
    </w:p>
    <w:p w14:paraId="0000000D" w14:textId="77777777" w:rsidR="00C57180" w:rsidRDefault="00000000">
      <w:pPr>
        <w:numPr>
          <w:ilvl w:val="0"/>
          <w:numId w:val="1"/>
        </w:numPr>
        <w:rPr>
          <w:rFonts w:ascii="Cambria Math" w:eastAsia="Cambria Math" w:hAnsi="Cambria Math" w:cs="Cambria Math"/>
        </w:rPr>
      </w:pPr>
      <w:r>
        <w:rPr>
          <w:rFonts w:ascii="Cambria Math" w:eastAsia="Cambria Math" w:hAnsi="Cambria Math" w:cs="Cambria Math"/>
        </w:rPr>
        <w:t>Required criminal history background check and proof of U.S. citizenship or legal resident alien status will be required for employees of the district.</w:t>
      </w:r>
    </w:p>
    <w:p w14:paraId="0000000E" w14:textId="77777777" w:rsidR="00C57180" w:rsidRDefault="00000000">
      <w:pPr>
        <w:numPr>
          <w:ilvl w:val="0"/>
          <w:numId w:val="1"/>
        </w:numPr>
        <w:rPr>
          <w:rFonts w:ascii="Cambria Math" w:eastAsia="Cambria Math" w:hAnsi="Cambria Math" w:cs="Cambria Math"/>
        </w:rPr>
      </w:pPr>
      <w:r>
        <w:rPr>
          <w:rFonts w:ascii="Cambria Math" w:eastAsia="Cambria Math" w:hAnsi="Cambria Math" w:cs="Cambria Math"/>
        </w:rPr>
        <w:t>Current residency in New Jersey, approved residency waiver or candidate agrees to obtain residency within one year of employment.</w:t>
      </w:r>
    </w:p>
    <w:p w14:paraId="0000000F" w14:textId="77777777" w:rsidR="00C57180" w:rsidRDefault="00C57180">
      <w:pPr>
        <w:widowControl w:val="0"/>
        <w:spacing w:line="240" w:lineRule="auto"/>
        <w:ind w:left="720"/>
        <w:rPr>
          <w:rFonts w:ascii="Cambria Math" w:eastAsia="Cambria Math" w:hAnsi="Cambria Math" w:cs="Cambria Math"/>
        </w:rPr>
      </w:pPr>
    </w:p>
    <w:p w14:paraId="00000010" w14:textId="77777777" w:rsidR="00C57180" w:rsidRDefault="00C57180">
      <w:pPr>
        <w:widowControl w:val="0"/>
        <w:spacing w:line="240" w:lineRule="auto"/>
        <w:rPr>
          <w:rFonts w:ascii="Cambria Math" w:eastAsia="Cambria Math" w:hAnsi="Cambria Math" w:cs="Cambria Math"/>
        </w:rPr>
      </w:pPr>
    </w:p>
    <w:p w14:paraId="00000011" w14:textId="77777777" w:rsidR="00C57180" w:rsidRDefault="00000000">
      <w:pPr>
        <w:widowControl w:val="0"/>
        <w:spacing w:line="240" w:lineRule="auto"/>
        <w:rPr>
          <w:rFonts w:ascii="Cambria Math" w:eastAsia="Cambria Math" w:hAnsi="Cambria Math" w:cs="Cambria Math"/>
        </w:rPr>
      </w:pPr>
      <w:r>
        <w:rPr>
          <w:rFonts w:ascii="Cambria Math" w:eastAsia="Cambria Math" w:hAnsi="Cambria Math" w:cs="Cambria Math"/>
          <w:b/>
        </w:rPr>
        <w:t>JOB GOAL:</w:t>
      </w:r>
      <w:r>
        <w:rPr>
          <w:rFonts w:ascii="Cambria Math" w:eastAsia="Cambria Math" w:hAnsi="Cambria Math" w:cs="Cambria Math"/>
        </w:rPr>
        <w:t xml:space="preserve"> To work closely with the Supervisor of Student Services, to address data entry facets of the New Jersey School Based Medicaid Reimbursement Program (SEMI).</w:t>
      </w:r>
    </w:p>
    <w:p w14:paraId="00000012" w14:textId="77777777" w:rsidR="00C57180" w:rsidRDefault="00C57180">
      <w:pPr>
        <w:widowControl w:val="0"/>
        <w:spacing w:line="240" w:lineRule="auto"/>
        <w:rPr>
          <w:rFonts w:ascii="Cambria Math" w:eastAsia="Cambria Math" w:hAnsi="Cambria Math" w:cs="Cambria Math"/>
        </w:rPr>
      </w:pPr>
    </w:p>
    <w:p w14:paraId="00000013" w14:textId="77777777" w:rsidR="00C57180" w:rsidRDefault="00C57180">
      <w:pPr>
        <w:spacing w:line="240" w:lineRule="auto"/>
        <w:rPr>
          <w:rFonts w:ascii="Cambria Math" w:eastAsia="Cambria Math" w:hAnsi="Cambria Math" w:cs="Cambria Math"/>
        </w:rPr>
      </w:pPr>
    </w:p>
    <w:p w14:paraId="00000014" w14:textId="77777777" w:rsidR="00C57180" w:rsidRDefault="00000000">
      <w:pPr>
        <w:widowControl w:val="0"/>
        <w:spacing w:line="240" w:lineRule="auto"/>
        <w:jc w:val="both"/>
        <w:rPr>
          <w:rFonts w:ascii="Cambria Math" w:eastAsia="Cambria Math" w:hAnsi="Cambria Math" w:cs="Cambria Math"/>
          <w:b/>
        </w:rPr>
      </w:pPr>
      <w:r>
        <w:rPr>
          <w:rFonts w:ascii="Cambria Math" w:eastAsia="Cambria Math" w:hAnsi="Cambria Math" w:cs="Cambria Math"/>
          <w:b/>
        </w:rPr>
        <w:t>PERFORMANCE RESPONSIBILITIES:</w:t>
      </w:r>
    </w:p>
    <w:p w14:paraId="00000015" w14:textId="77777777" w:rsidR="00C57180" w:rsidRDefault="00C57180">
      <w:pPr>
        <w:widowControl w:val="0"/>
        <w:spacing w:line="240" w:lineRule="auto"/>
        <w:ind w:left="720" w:hanging="360"/>
        <w:jc w:val="both"/>
        <w:rPr>
          <w:rFonts w:ascii="Cambria Math" w:eastAsia="Cambria Math" w:hAnsi="Cambria Math" w:cs="Cambria Math"/>
          <w:b/>
        </w:rPr>
      </w:pPr>
    </w:p>
    <w:p w14:paraId="00000016" w14:textId="77777777" w:rsidR="00C57180" w:rsidRDefault="00000000">
      <w:pPr>
        <w:numPr>
          <w:ilvl w:val="0"/>
          <w:numId w:val="2"/>
        </w:numPr>
        <w:spacing w:line="240" w:lineRule="auto"/>
        <w:rPr>
          <w:rFonts w:ascii="Cambria Math" w:eastAsia="Cambria Math" w:hAnsi="Cambria Math" w:cs="Cambria Math"/>
        </w:rPr>
      </w:pPr>
      <w:r>
        <w:rPr>
          <w:rFonts w:ascii="Cambria Math" w:eastAsia="Cambria Math" w:hAnsi="Cambria Math" w:cs="Cambria Math"/>
        </w:rPr>
        <w:t>Verify and maintain that each service billed to Medicaid was provided by appropriately qualified practitioners as of the date of service.</w:t>
      </w:r>
    </w:p>
    <w:p w14:paraId="00000017" w14:textId="77777777" w:rsidR="00C57180" w:rsidRDefault="00C57180">
      <w:pPr>
        <w:spacing w:line="240" w:lineRule="auto"/>
        <w:rPr>
          <w:rFonts w:ascii="Cambria Math" w:eastAsia="Cambria Math" w:hAnsi="Cambria Math" w:cs="Cambria Math"/>
        </w:rPr>
      </w:pPr>
    </w:p>
    <w:p w14:paraId="00000018" w14:textId="77777777" w:rsidR="00C57180" w:rsidRDefault="00000000">
      <w:pPr>
        <w:numPr>
          <w:ilvl w:val="0"/>
          <w:numId w:val="2"/>
        </w:numPr>
        <w:spacing w:line="240" w:lineRule="auto"/>
        <w:rPr>
          <w:rFonts w:ascii="Cambria Math" w:eastAsia="Cambria Math" w:hAnsi="Cambria Math" w:cs="Cambria Math"/>
        </w:rPr>
      </w:pPr>
      <w:r>
        <w:rPr>
          <w:rFonts w:ascii="Cambria Math" w:eastAsia="Cambria Math" w:hAnsi="Cambria Math" w:cs="Cambria Math"/>
        </w:rPr>
        <w:t xml:space="preserve">On a monthly basis, upload exported file to PCG for Medicaid match and appropriately code students as </w:t>
      </w:r>
      <w:proofErr w:type="spellStart"/>
      <w:r>
        <w:rPr>
          <w:rFonts w:ascii="Cambria Math" w:eastAsia="Cambria Math" w:hAnsi="Cambria Math" w:cs="Cambria Math"/>
        </w:rPr>
        <w:t>medicaid</w:t>
      </w:r>
      <w:proofErr w:type="spellEnd"/>
      <w:r>
        <w:rPr>
          <w:rFonts w:ascii="Cambria Math" w:eastAsia="Cambria Math" w:hAnsi="Cambria Math" w:cs="Cambria Math"/>
        </w:rPr>
        <w:t xml:space="preserve"> eligible in IEP Direct. </w:t>
      </w:r>
    </w:p>
    <w:p w14:paraId="00000019" w14:textId="77777777" w:rsidR="00C57180" w:rsidRDefault="00C57180">
      <w:pPr>
        <w:spacing w:line="240" w:lineRule="auto"/>
        <w:rPr>
          <w:rFonts w:ascii="Cambria Math" w:eastAsia="Cambria Math" w:hAnsi="Cambria Math" w:cs="Cambria Math"/>
        </w:rPr>
      </w:pPr>
    </w:p>
    <w:p w14:paraId="0000001A" w14:textId="77777777" w:rsidR="00C57180" w:rsidRDefault="00000000">
      <w:pPr>
        <w:numPr>
          <w:ilvl w:val="0"/>
          <w:numId w:val="2"/>
        </w:numPr>
        <w:spacing w:line="240" w:lineRule="auto"/>
        <w:rPr>
          <w:rFonts w:ascii="Cambria Math" w:eastAsia="Cambria Math" w:hAnsi="Cambria Math" w:cs="Cambria Math"/>
        </w:rPr>
      </w:pPr>
      <w:r>
        <w:rPr>
          <w:rFonts w:ascii="Cambria Math" w:eastAsia="Cambria Math" w:hAnsi="Cambria Math" w:cs="Cambria Math"/>
        </w:rPr>
        <w:t xml:space="preserve">As parent consent is received, update students process tracking screen in IEP Direct with requested and received dates. </w:t>
      </w:r>
    </w:p>
    <w:p w14:paraId="0000001B" w14:textId="77777777" w:rsidR="00C57180" w:rsidRDefault="00C57180">
      <w:pPr>
        <w:spacing w:line="240" w:lineRule="auto"/>
        <w:ind w:left="4320"/>
        <w:rPr>
          <w:rFonts w:ascii="Cambria Math" w:eastAsia="Cambria Math" w:hAnsi="Cambria Math" w:cs="Cambria Math"/>
        </w:rPr>
      </w:pPr>
    </w:p>
    <w:p w14:paraId="0000001C" w14:textId="77777777" w:rsidR="00C57180" w:rsidRDefault="00000000">
      <w:pPr>
        <w:numPr>
          <w:ilvl w:val="0"/>
          <w:numId w:val="2"/>
        </w:numPr>
        <w:spacing w:line="240" w:lineRule="auto"/>
        <w:rPr>
          <w:rFonts w:ascii="Cambria Math" w:eastAsia="Cambria Math" w:hAnsi="Cambria Math" w:cs="Cambria Math"/>
        </w:rPr>
      </w:pPr>
      <w:r>
        <w:rPr>
          <w:rFonts w:ascii="Cambria Math" w:eastAsia="Cambria Math" w:hAnsi="Cambria Math" w:cs="Cambria Math"/>
        </w:rPr>
        <w:t xml:space="preserve">Verifies that student health-related services submitted to PCG for Medicaid claiming are included in the student’s IEP which is valid for the dates of </w:t>
      </w:r>
      <w:proofErr w:type="gramStart"/>
      <w:r>
        <w:rPr>
          <w:rFonts w:ascii="Cambria Math" w:eastAsia="Cambria Math" w:hAnsi="Cambria Math" w:cs="Cambria Math"/>
        </w:rPr>
        <w:t>service</w:t>
      </w:r>
      <w:proofErr w:type="gramEnd"/>
      <w:r>
        <w:rPr>
          <w:rFonts w:ascii="Cambria Math" w:eastAsia="Cambria Math" w:hAnsi="Cambria Math" w:cs="Cambria Math"/>
        </w:rPr>
        <w:t xml:space="preserve"> </w:t>
      </w:r>
    </w:p>
    <w:p w14:paraId="0000001D" w14:textId="77777777" w:rsidR="00C57180" w:rsidRDefault="00C57180">
      <w:pPr>
        <w:spacing w:line="240" w:lineRule="auto"/>
        <w:ind w:left="2880"/>
        <w:rPr>
          <w:rFonts w:ascii="Cambria Math" w:eastAsia="Cambria Math" w:hAnsi="Cambria Math" w:cs="Cambria Math"/>
        </w:rPr>
      </w:pPr>
    </w:p>
    <w:p w14:paraId="0000001E" w14:textId="77777777" w:rsidR="00C57180" w:rsidRDefault="00000000">
      <w:pPr>
        <w:numPr>
          <w:ilvl w:val="0"/>
          <w:numId w:val="2"/>
        </w:numPr>
        <w:spacing w:line="240" w:lineRule="auto"/>
        <w:rPr>
          <w:rFonts w:ascii="Cambria Math" w:eastAsia="Cambria Math" w:hAnsi="Cambria Math" w:cs="Cambria Math"/>
        </w:rPr>
      </w:pPr>
      <w:r>
        <w:rPr>
          <w:rFonts w:ascii="Cambria Math" w:eastAsia="Cambria Math" w:hAnsi="Cambria Math" w:cs="Cambria Math"/>
        </w:rPr>
        <w:t xml:space="preserve">Maintains the staff pool list, in conjunction with the Supervisor of Student Services, to ensure all staff are listed and appropriate credentials are submitted. </w:t>
      </w:r>
    </w:p>
    <w:p w14:paraId="0000001F" w14:textId="77777777" w:rsidR="00C57180" w:rsidRDefault="00C57180">
      <w:pPr>
        <w:spacing w:line="240" w:lineRule="auto"/>
        <w:ind w:left="2880"/>
        <w:rPr>
          <w:rFonts w:ascii="Cambria Math" w:eastAsia="Cambria Math" w:hAnsi="Cambria Math" w:cs="Cambria Math"/>
        </w:rPr>
      </w:pPr>
    </w:p>
    <w:p w14:paraId="00000020" w14:textId="77777777" w:rsidR="00C57180" w:rsidRDefault="00000000">
      <w:pPr>
        <w:numPr>
          <w:ilvl w:val="0"/>
          <w:numId w:val="2"/>
        </w:numPr>
        <w:spacing w:line="240" w:lineRule="auto"/>
        <w:rPr>
          <w:rFonts w:ascii="Cambria Math" w:eastAsia="Cambria Math" w:hAnsi="Cambria Math" w:cs="Cambria Math"/>
        </w:rPr>
      </w:pPr>
      <w:r>
        <w:rPr>
          <w:rFonts w:ascii="Cambria Math" w:eastAsia="Cambria Math" w:hAnsi="Cambria Math" w:cs="Cambria Math"/>
        </w:rPr>
        <w:t xml:space="preserve">Verifies that transportation services billed to Medicaid are: </w:t>
      </w:r>
    </w:p>
    <w:p w14:paraId="00000021" w14:textId="77777777" w:rsidR="00C57180" w:rsidRDefault="00C57180">
      <w:pPr>
        <w:spacing w:line="259" w:lineRule="auto"/>
        <w:ind w:left="720"/>
        <w:rPr>
          <w:rFonts w:ascii="Cambria Math" w:eastAsia="Cambria Math" w:hAnsi="Cambria Math" w:cs="Cambria Math"/>
        </w:rPr>
      </w:pPr>
    </w:p>
    <w:p w14:paraId="00000022" w14:textId="77777777" w:rsidR="00C57180" w:rsidRDefault="00000000">
      <w:pPr>
        <w:numPr>
          <w:ilvl w:val="1"/>
          <w:numId w:val="2"/>
        </w:numPr>
        <w:spacing w:line="240" w:lineRule="auto"/>
        <w:rPr>
          <w:rFonts w:ascii="Cambria Math" w:eastAsia="Cambria Math" w:hAnsi="Cambria Math" w:cs="Cambria Math"/>
        </w:rPr>
      </w:pPr>
      <w:r>
        <w:rPr>
          <w:rFonts w:ascii="Cambria Math" w:eastAsia="Cambria Math" w:hAnsi="Cambria Math" w:cs="Cambria Math"/>
        </w:rPr>
        <w:t xml:space="preserve">For transportation on specialized </w:t>
      </w:r>
      <w:proofErr w:type="gramStart"/>
      <w:r>
        <w:rPr>
          <w:rFonts w:ascii="Cambria Math" w:eastAsia="Cambria Math" w:hAnsi="Cambria Math" w:cs="Cambria Math"/>
        </w:rPr>
        <w:t>vehicles;</w:t>
      </w:r>
      <w:proofErr w:type="gramEnd"/>
    </w:p>
    <w:p w14:paraId="00000023" w14:textId="77777777" w:rsidR="00C57180" w:rsidRDefault="00000000">
      <w:pPr>
        <w:numPr>
          <w:ilvl w:val="1"/>
          <w:numId w:val="2"/>
        </w:numPr>
        <w:spacing w:line="240" w:lineRule="auto"/>
        <w:rPr>
          <w:rFonts w:ascii="Cambria Math" w:eastAsia="Cambria Math" w:hAnsi="Cambria Math" w:cs="Cambria Math"/>
        </w:rPr>
      </w:pPr>
      <w:r>
        <w:rPr>
          <w:rFonts w:ascii="Cambria Math" w:eastAsia="Cambria Math" w:hAnsi="Cambria Math" w:cs="Cambria Math"/>
        </w:rPr>
        <w:t>Included in the student’s IEP which also requires other Medicaid covered services; and</w:t>
      </w:r>
    </w:p>
    <w:p w14:paraId="00000024" w14:textId="77777777" w:rsidR="00C57180" w:rsidRDefault="00000000">
      <w:pPr>
        <w:numPr>
          <w:ilvl w:val="1"/>
          <w:numId w:val="2"/>
        </w:numPr>
        <w:spacing w:line="240" w:lineRule="auto"/>
        <w:rPr>
          <w:rFonts w:ascii="Cambria Math" w:eastAsia="Cambria Math" w:hAnsi="Cambria Math" w:cs="Cambria Math"/>
        </w:rPr>
      </w:pPr>
      <w:r>
        <w:rPr>
          <w:rFonts w:ascii="Cambria Math" w:eastAsia="Cambria Math" w:hAnsi="Cambria Math" w:cs="Cambria Math"/>
        </w:rPr>
        <w:t xml:space="preserve">For a student who </w:t>
      </w:r>
      <w:proofErr w:type="gramStart"/>
      <w:r>
        <w:rPr>
          <w:rFonts w:ascii="Cambria Math" w:eastAsia="Cambria Math" w:hAnsi="Cambria Math" w:cs="Cambria Math"/>
        </w:rPr>
        <w:t>actually uses</w:t>
      </w:r>
      <w:proofErr w:type="gramEnd"/>
      <w:r>
        <w:rPr>
          <w:rFonts w:ascii="Cambria Math" w:eastAsia="Cambria Math" w:hAnsi="Cambria Math" w:cs="Cambria Math"/>
        </w:rPr>
        <w:t xml:space="preserve"> the transportation service</w:t>
      </w:r>
    </w:p>
    <w:p w14:paraId="00000025" w14:textId="77777777" w:rsidR="00C57180" w:rsidRDefault="00C57180">
      <w:pPr>
        <w:spacing w:line="240" w:lineRule="auto"/>
        <w:ind w:left="2880"/>
        <w:rPr>
          <w:rFonts w:ascii="Cambria Math" w:eastAsia="Cambria Math" w:hAnsi="Cambria Math" w:cs="Cambria Math"/>
        </w:rPr>
      </w:pPr>
    </w:p>
    <w:p w14:paraId="00000026" w14:textId="77777777" w:rsidR="00C57180" w:rsidRDefault="00000000">
      <w:pPr>
        <w:numPr>
          <w:ilvl w:val="0"/>
          <w:numId w:val="2"/>
        </w:numPr>
        <w:spacing w:line="240" w:lineRule="auto"/>
        <w:rPr>
          <w:rFonts w:ascii="Cambria Math" w:eastAsia="Cambria Math" w:hAnsi="Cambria Math" w:cs="Cambria Math"/>
        </w:rPr>
      </w:pPr>
      <w:r>
        <w:rPr>
          <w:rFonts w:ascii="Cambria Math" w:eastAsia="Cambria Math" w:hAnsi="Cambria Math" w:cs="Cambria Math"/>
        </w:rPr>
        <w:t xml:space="preserve">Monitors service documentation compliance by related service providers and conducts necessary </w:t>
      </w:r>
      <w:proofErr w:type="gramStart"/>
      <w:r>
        <w:rPr>
          <w:rFonts w:ascii="Cambria Math" w:eastAsia="Cambria Math" w:hAnsi="Cambria Math" w:cs="Cambria Math"/>
        </w:rPr>
        <w:t>follow-up</w:t>
      </w:r>
      <w:proofErr w:type="gramEnd"/>
      <w:r>
        <w:rPr>
          <w:rFonts w:ascii="Cambria Math" w:eastAsia="Cambria Math" w:hAnsi="Cambria Math" w:cs="Cambria Math"/>
        </w:rPr>
        <w:t xml:space="preserve"> </w:t>
      </w:r>
    </w:p>
    <w:p w14:paraId="00000027" w14:textId="77777777" w:rsidR="00C57180" w:rsidRDefault="00C57180">
      <w:pPr>
        <w:spacing w:line="240" w:lineRule="auto"/>
        <w:ind w:left="2880"/>
        <w:rPr>
          <w:rFonts w:ascii="Cambria Math" w:eastAsia="Cambria Math" w:hAnsi="Cambria Math" w:cs="Cambria Math"/>
        </w:rPr>
      </w:pPr>
    </w:p>
    <w:p w14:paraId="00000028" w14:textId="77777777" w:rsidR="00C57180" w:rsidRDefault="00000000">
      <w:pPr>
        <w:numPr>
          <w:ilvl w:val="0"/>
          <w:numId w:val="2"/>
        </w:numPr>
        <w:spacing w:line="240" w:lineRule="auto"/>
        <w:rPr>
          <w:rFonts w:ascii="Cambria Math" w:eastAsia="Cambria Math" w:hAnsi="Cambria Math" w:cs="Cambria Math"/>
        </w:rPr>
      </w:pPr>
      <w:r>
        <w:rPr>
          <w:rFonts w:ascii="Cambria Math" w:eastAsia="Cambria Math" w:hAnsi="Cambria Math" w:cs="Cambria Math"/>
        </w:rPr>
        <w:t xml:space="preserve">Complies with New Jersey DOE’s Fiscal Accountability Regulations and record retention </w:t>
      </w:r>
      <w:proofErr w:type="gramStart"/>
      <w:r>
        <w:rPr>
          <w:rFonts w:ascii="Cambria Math" w:eastAsia="Cambria Math" w:hAnsi="Cambria Math" w:cs="Cambria Math"/>
        </w:rPr>
        <w:t>responsibilities</w:t>
      </w:r>
      <w:proofErr w:type="gramEnd"/>
    </w:p>
    <w:p w14:paraId="00000029" w14:textId="77777777" w:rsidR="00C57180" w:rsidRDefault="00C57180">
      <w:pPr>
        <w:spacing w:line="259" w:lineRule="auto"/>
        <w:ind w:left="720"/>
        <w:rPr>
          <w:rFonts w:ascii="Cambria Math" w:eastAsia="Cambria Math" w:hAnsi="Cambria Math" w:cs="Cambria Math"/>
        </w:rPr>
      </w:pPr>
    </w:p>
    <w:p w14:paraId="0000002A" w14:textId="77777777" w:rsidR="00C57180" w:rsidRDefault="00000000">
      <w:pPr>
        <w:numPr>
          <w:ilvl w:val="0"/>
          <w:numId w:val="2"/>
        </w:numPr>
        <w:spacing w:line="240" w:lineRule="auto"/>
        <w:rPr>
          <w:rFonts w:ascii="Cambria Math" w:eastAsia="Cambria Math" w:hAnsi="Cambria Math" w:cs="Cambria Math"/>
        </w:rPr>
      </w:pPr>
      <w:r>
        <w:rPr>
          <w:rFonts w:ascii="Cambria Math" w:eastAsia="Cambria Math" w:hAnsi="Cambria Math" w:cs="Cambria Math"/>
        </w:rPr>
        <w:t xml:space="preserve">Submit the Certified Public Expenditures (CPE) form(s) in a timely </w:t>
      </w:r>
      <w:proofErr w:type="gramStart"/>
      <w:r>
        <w:rPr>
          <w:rFonts w:ascii="Cambria Math" w:eastAsia="Cambria Math" w:hAnsi="Cambria Math" w:cs="Cambria Math"/>
        </w:rPr>
        <w:t>manner</w:t>
      </w:r>
      <w:proofErr w:type="gramEnd"/>
    </w:p>
    <w:p w14:paraId="0000002B" w14:textId="77777777" w:rsidR="00C57180" w:rsidRDefault="00C57180">
      <w:pPr>
        <w:spacing w:line="240" w:lineRule="auto"/>
        <w:ind w:left="2880"/>
        <w:rPr>
          <w:rFonts w:ascii="Cambria Math" w:eastAsia="Cambria Math" w:hAnsi="Cambria Math" w:cs="Cambria Math"/>
        </w:rPr>
      </w:pPr>
    </w:p>
    <w:p w14:paraId="0000002C" w14:textId="77777777" w:rsidR="00C57180" w:rsidRDefault="00000000">
      <w:pPr>
        <w:numPr>
          <w:ilvl w:val="0"/>
          <w:numId w:val="2"/>
        </w:numPr>
        <w:spacing w:line="240" w:lineRule="auto"/>
        <w:rPr>
          <w:rFonts w:ascii="Cambria Math" w:eastAsia="Cambria Math" w:hAnsi="Cambria Math" w:cs="Cambria Math"/>
        </w:rPr>
      </w:pPr>
      <w:r>
        <w:rPr>
          <w:rFonts w:ascii="Cambria Math" w:eastAsia="Cambria Math" w:hAnsi="Cambria Math" w:cs="Cambria Math"/>
        </w:rPr>
        <w:t>Completes all clerical work (</w:t>
      </w:r>
      <w:proofErr w:type="gramStart"/>
      <w:r>
        <w:rPr>
          <w:rFonts w:ascii="Cambria Math" w:eastAsia="Cambria Math" w:hAnsi="Cambria Math" w:cs="Cambria Math"/>
        </w:rPr>
        <w:t>e.g.</w:t>
      </w:r>
      <w:proofErr w:type="gramEnd"/>
      <w:r>
        <w:rPr>
          <w:rFonts w:ascii="Cambria Math" w:eastAsia="Cambria Math" w:hAnsi="Cambria Math" w:cs="Cambria Math"/>
        </w:rPr>
        <w:t xml:space="preserve"> typing, faxing, phone calls, mailing, etc.) as related to SEMI.</w:t>
      </w:r>
    </w:p>
    <w:p w14:paraId="0000002D" w14:textId="77777777" w:rsidR="00C57180" w:rsidRDefault="00C57180">
      <w:pPr>
        <w:widowControl w:val="0"/>
        <w:jc w:val="both"/>
        <w:rPr>
          <w:rFonts w:ascii="Cambria Math" w:eastAsia="Cambria Math" w:hAnsi="Cambria Math" w:cs="Cambria Math"/>
        </w:rPr>
      </w:pPr>
    </w:p>
    <w:p w14:paraId="0000002E" w14:textId="77777777" w:rsidR="00C57180" w:rsidRDefault="00C57180">
      <w:pPr>
        <w:widowControl w:val="0"/>
        <w:spacing w:line="240" w:lineRule="auto"/>
        <w:jc w:val="both"/>
        <w:rPr>
          <w:rFonts w:ascii="Cambria Math" w:eastAsia="Cambria Math" w:hAnsi="Cambria Math" w:cs="Cambria Math"/>
        </w:rPr>
      </w:pPr>
    </w:p>
    <w:p w14:paraId="0000002F" w14:textId="77777777" w:rsidR="00C57180" w:rsidRDefault="00000000">
      <w:pPr>
        <w:widowControl w:val="0"/>
        <w:spacing w:line="240" w:lineRule="auto"/>
        <w:rPr>
          <w:rFonts w:ascii="Cambria Math" w:eastAsia="Cambria Math" w:hAnsi="Cambria Math" w:cs="Cambria Math"/>
          <w:b/>
        </w:rPr>
      </w:pPr>
      <w:r>
        <w:rPr>
          <w:rFonts w:ascii="Cambria Math" w:eastAsia="Cambria Math" w:hAnsi="Cambria Math" w:cs="Cambria Math"/>
          <w:b/>
        </w:rPr>
        <w:t>TERMS OF</w:t>
      </w:r>
    </w:p>
    <w:p w14:paraId="00000030" w14:textId="77777777" w:rsidR="00C57180" w:rsidRDefault="00000000">
      <w:pPr>
        <w:widowControl w:val="0"/>
        <w:spacing w:line="240" w:lineRule="auto"/>
        <w:rPr>
          <w:rFonts w:ascii="Cambria Math" w:eastAsia="Cambria Math" w:hAnsi="Cambria Math" w:cs="Cambria Math"/>
        </w:rPr>
      </w:pPr>
      <w:r>
        <w:rPr>
          <w:rFonts w:ascii="Cambria Math" w:eastAsia="Cambria Math" w:hAnsi="Cambria Math" w:cs="Cambria Math"/>
          <w:b/>
        </w:rPr>
        <w:t>EMPLOYMENT:</w:t>
      </w:r>
      <w:r>
        <w:rPr>
          <w:rFonts w:ascii="Cambria Math" w:eastAsia="Cambria Math" w:hAnsi="Cambria Math" w:cs="Cambria Math"/>
        </w:rPr>
        <w:tab/>
        <w:t xml:space="preserve">Yearly assignment, must be reapplied for annually. </w:t>
      </w:r>
    </w:p>
    <w:p w14:paraId="00000031" w14:textId="77777777" w:rsidR="00C57180" w:rsidRDefault="00C57180">
      <w:pPr>
        <w:widowControl w:val="0"/>
        <w:spacing w:line="240" w:lineRule="auto"/>
        <w:rPr>
          <w:rFonts w:ascii="Cambria Math" w:eastAsia="Cambria Math" w:hAnsi="Cambria Math" w:cs="Cambria Math"/>
        </w:rPr>
      </w:pPr>
    </w:p>
    <w:p w14:paraId="00000032" w14:textId="77777777" w:rsidR="00C57180" w:rsidRDefault="00C57180">
      <w:pPr>
        <w:widowControl w:val="0"/>
        <w:spacing w:line="240" w:lineRule="auto"/>
        <w:rPr>
          <w:rFonts w:ascii="Cambria Math" w:eastAsia="Cambria Math" w:hAnsi="Cambria Math" w:cs="Cambria Math"/>
          <w:b/>
          <w:smallCaps/>
        </w:rPr>
      </w:pPr>
    </w:p>
    <w:p w14:paraId="00000033" w14:textId="77777777" w:rsidR="00C57180" w:rsidRDefault="00000000">
      <w:pPr>
        <w:widowControl w:val="0"/>
        <w:spacing w:line="240" w:lineRule="auto"/>
        <w:rPr>
          <w:rFonts w:ascii="Cambria Math" w:eastAsia="Cambria Math" w:hAnsi="Cambria Math" w:cs="Cambria Math"/>
          <w:b/>
          <w:smallCaps/>
        </w:rPr>
      </w:pPr>
      <w:r>
        <w:rPr>
          <w:rFonts w:ascii="Cambria Math" w:eastAsia="Cambria Math" w:hAnsi="Cambria Math" w:cs="Cambria Math"/>
          <w:b/>
          <w:smallCaps/>
        </w:rPr>
        <w:t xml:space="preserve">ANNUAL </w:t>
      </w:r>
    </w:p>
    <w:p w14:paraId="00000034" w14:textId="77777777" w:rsidR="00C57180" w:rsidRDefault="00000000">
      <w:pPr>
        <w:widowControl w:val="0"/>
        <w:spacing w:line="240" w:lineRule="auto"/>
        <w:rPr>
          <w:rFonts w:ascii="Cambria Math" w:eastAsia="Cambria Math" w:hAnsi="Cambria Math" w:cs="Cambria Math"/>
          <w:b/>
          <w:smallCaps/>
        </w:rPr>
      </w:pPr>
      <w:r>
        <w:rPr>
          <w:rFonts w:ascii="Cambria Math" w:eastAsia="Cambria Math" w:hAnsi="Cambria Math" w:cs="Cambria Math"/>
          <w:b/>
          <w:smallCaps/>
        </w:rPr>
        <w:t>EVALUATION:</w:t>
      </w:r>
      <w:r>
        <w:rPr>
          <w:rFonts w:ascii="Cambria Math" w:eastAsia="Cambria Math" w:hAnsi="Cambria Math" w:cs="Cambria Math"/>
          <w:b/>
          <w:smallCaps/>
        </w:rPr>
        <w:tab/>
      </w:r>
      <w:r>
        <w:rPr>
          <w:rFonts w:ascii="Cambria Math" w:eastAsia="Cambria Math" w:hAnsi="Cambria Math" w:cs="Cambria Math"/>
        </w:rPr>
        <w:t>Performance of this job will be evaluated annually in accordance with NJ State law and the provisions of the board’s policy on evaluations</w:t>
      </w:r>
    </w:p>
    <w:p w14:paraId="00000035" w14:textId="77777777" w:rsidR="00C57180" w:rsidRDefault="00C57180">
      <w:pPr>
        <w:widowControl w:val="0"/>
        <w:spacing w:line="240" w:lineRule="auto"/>
        <w:rPr>
          <w:rFonts w:ascii="Cambria Math" w:eastAsia="Cambria Math" w:hAnsi="Cambria Math" w:cs="Cambria Math"/>
        </w:rPr>
      </w:pPr>
    </w:p>
    <w:p w14:paraId="00000036" w14:textId="77777777" w:rsidR="00C57180" w:rsidRDefault="00C57180">
      <w:pPr>
        <w:widowControl w:val="0"/>
        <w:spacing w:after="100" w:line="240" w:lineRule="auto"/>
        <w:rPr>
          <w:rFonts w:ascii="Cambria Math" w:eastAsia="Cambria Math" w:hAnsi="Cambria Math" w:cs="Cambria Math"/>
        </w:rPr>
      </w:pPr>
    </w:p>
    <w:p w14:paraId="00000037" w14:textId="77777777" w:rsidR="00C57180" w:rsidRDefault="00000000">
      <w:pPr>
        <w:spacing w:line="240" w:lineRule="auto"/>
        <w:rPr>
          <w:rFonts w:ascii="Cambria Math" w:eastAsia="Cambria Math" w:hAnsi="Cambria Math" w:cs="Cambria Math"/>
        </w:rPr>
      </w:pPr>
      <w:r>
        <w:rPr>
          <w:rFonts w:ascii="Cambria Math" w:eastAsia="Cambria Math" w:hAnsi="Cambria Math" w:cs="Cambria Math"/>
          <w:i/>
        </w:rPr>
        <w:t>NOTE:  This is not an exhaustive or all-inclusive list of responsibilities, skills, duties, requirements, efforts, functions, or working conditions associated with this position.  This Job Description is not a contract of employment or a promise or guarantee of any specific terms or conditions of employment.  The School District may add to, modify, or delete any aspect of this job (or position itself) at any time as it deems necessary and/or advisable.</w:t>
      </w:r>
    </w:p>
    <w:p w14:paraId="00000038" w14:textId="77777777" w:rsidR="00C57180" w:rsidRDefault="00C57180">
      <w:pPr>
        <w:widowControl w:val="0"/>
        <w:spacing w:after="100" w:line="240" w:lineRule="auto"/>
        <w:rPr>
          <w:rFonts w:ascii="Cambria Math" w:eastAsia="Cambria Math" w:hAnsi="Cambria Math" w:cs="Cambria Math"/>
        </w:rPr>
      </w:pPr>
    </w:p>
    <w:p w14:paraId="00000039" w14:textId="77777777" w:rsidR="00C57180" w:rsidRDefault="00C57180">
      <w:pPr>
        <w:widowControl w:val="0"/>
        <w:spacing w:after="100" w:line="240" w:lineRule="auto"/>
        <w:rPr>
          <w:rFonts w:ascii="Cambria Math" w:eastAsia="Cambria Math" w:hAnsi="Cambria Math" w:cs="Cambria Math"/>
        </w:rPr>
      </w:pPr>
    </w:p>
    <w:p w14:paraId="0000003A" w14:textId="77777777" w:rsidR="00C57180" w:rsidRDefault="00000000">
      <w:pPr>
        <w:widowControl w:val="0"/>
        <w:spacing w:after="100" w:line="240" w:lineRule="auto"/>
        <w:rPr>
          <w:rFonts w:ascii="Cambria Math" w:eastAsia="Cambria Math" w:hAnsi="Cambria Math" w:cs="Cambria Math"/>
        </w:rPr>
      </w:pPr>
      <w:r>
        <w:rPr>
          <w:rFonts w:ascii="Cambria Math" w:eastAsia="Cambria Math" w:hAnsi="Cambria Math" w:cs="Cambria Math"/>
        </w:rPr>
        <w:t xml:space="preserve">Approved by: </w:t>
      </w:r>
      <w:r>
        <w:rPr>
          <w:rFonts w:ascii="Cambria Math" w:eastAsia="Cambria Math" w:hAnsi="Cambria Math" w:cs="Cambria Math"/>
        </w:rPr>
        <w:tab/>
        <w:t>Bloomingdale Board of Education</w:t>
      </w:r>
    </w:p>
    <w:p w14:paraId="0000003B" w14:textId="77777777" w:rsidR="00C57180" w:rsidRDefault="00000000">
      <w:pPr>
        <w:widowControl w:val="0"/>
        <w:spacing w:after="100" w:line="240" w:lineRule="auto"/>
        <w:rPr>
          <w:rFonts w:ascii="Cambria Math" w:eastAsia="Cambria Math" w:hAnsi="Cambria Math" w:cs="Cambria Math"/>
        </w:rPr>
      </w:pPr>
      <w:r>
        <w:rPr>
          <w:rFonts w:ascii="Cambria Math" w:eastAsia="Cambria Math" w:hAnsi="Cambria Math" w:cs="Cambria Math"/>
        </w:rPr>
        <w:t>Date: 11/11/2019</w:t>
      </w:r>
    </w:p>
    <w:p w14:paraId="0000003C" w14:textId="77777777" w:rsidR="00C57180" w:rsidRDefault="00000000">
      <w:pPr>
        <w:widowControl w:val="0"/>
        <w:spacing w:after="100" w:line="240" w:lineRule="auto"/>
        <w:rPr>
          <w:rFonts w:ascii="Cambria Math" w:eastAsia="Cambria Math" w:hAnsi="Cambria Math" w:cs="Cambria Math"/>
        </w:rPr>
      </w:pPr>
      <w:r>
        <w:rPr>
          <w:rFonts w:ascii="Cambria Math" w:eastAsia="Cambria Math" w:hAnsi="Cambria Math" w:cs="Cambria Math"/>
        </w:rPr>
        <w:t>Revised: 9/22/2021</w:t>
      </w:r>
    </w:p>
    <w:p w14:paraId="0000003D" w14:textId="77777777" w:rsidR="00C57180" w:rsidRDefault="00C57180">
      <w:pPr>
        <w:widowControl w:val="0"/>
        <w:spacing w:line="240" w:lineRule="auto"/>
        <w:jc w:val="both"/>
        <w:rPr>
          <w:rFonts w:ascii="Cambria Math" w:eastAsia="Cambria Math" w:hAnsi="Cambria Math" w:cs="Cambria Math"/>
        </w:rPr>
      </w:pPr>
    </w:p>
    <w:p w14:paraId="0000003E" w14:textId="77777777" w:rsidR="00C57180" w:rsidRDefault="00C57180">
      <w:pPr>
        <w:rPr>
          <w:rFonts w:ascii="Cambria Math" w:eastAsia="Cambria Math" w:hAnsi="Cambria Math" w:cs="Cambria Math"/>
        </w:rPr>
      </w:pPr>
    </w:p>
    <w:p w14:paraId="0000003F" w14:textId="77777777" w:rsidR="00C57180" w:rsidRDefault="00C57180">
      <w:pPr>
        <w:rPr>
          <w:rFonts w:ascii="Cambria Math" w:eastAsia="Cambria Math" w:hAnsi="Cambria Math" w:cs="Cambria Math"/>
        </w:rPr>
      </w:pPr>
    </w:p>
    <w:sectPr w:rsidR="00C57180">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D2BDF" w14:textId="77777777" w:rsidR="00CE0EB1" w:rsidRDefault="00CE0EB1">
      <w:pPr>
        <w:spacing w:line="240" w:lineRule="auto"/>
      </w:pPr>
      <w:r>
        <w:separator/>
      </w:r>
    </w:p>
  </w:endnote>
  <w:endnote w:type="continuationSeparator" w:id="0">
    <w:p w14:paraId="53B547D7" w14:textId="77777777" w:rsidR="00CE0EB1" w:rsidRDefault="00CE0E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FED9F" w14:textId="77777777" w:rsidR="00CE0EB1" w:rsidRDefault="00CE0EB1">
      <w:pPr>
        <w:spacing w:line="240" w:lineRule="auto"/>
      </w:pPr>
      <w:r>
        <w:separator/>
      </w:r>
    </w:p>
  </w:footnote>
  <w:footnote w:type="continuationSeparator" w:id="0">
    <w:p w14:paraId="6D035422" w14:textId="77777777" w:rsidR="00CE0EB1" w:rsidRDefault="00CE0E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C57180" w:rsidRDefault="00000000">
    <w:pPr>
      <w:spacing w:line="240" w:lineRule="auto"/>
      <w:jc w:val="center"/>
      <w:rPr>
        <w:rFonts w:ascii="Cambria Math" w:eastAsia="Cambria Math" w:hAnsi="Cambria Math" w:cs="Cambria Math"/>
        <w:b/>
        <w:color w:val="990000"/>
        <w:sz w:val="28"/>
        <w:szCs w:val="28"/>
      </w:rPr>
    </w:pPr>
    <w:r>
      <w:rPr>
        <w:rFonts w:ascii="Cambria Math" w:eastAsia="Cambria Math" w:hAnsi="Cambria Math" w:cs="Cambria Math"/>
        <w:b/>
        <w:color w:val="990000"/>
        <w:sz w:val="28"/>
        <w:szCs w:val="28"/>
      </w:rPr>
      <w:t>BLOOMINGDALE PUBLIC SCHOOLS</w:t>
    </w:r>
  </w:p>
  <w:p w14:paraId="00000041" w14:textId="77777777" w:rsidR="00C57180" w:rsidRDefault="00000000">
    <w:pPr>
      <w:spacing w:line="240" w:lineRule="auto"/>
      <w:jc w:val="center"/>
    </w:pPr>
    <w:r>
      <w:pict w14:anchorId="0EB39B72">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77CC1"/>
    <w:multiLevelType w:val="multilevel"/>
    <w:tmpl w:val="9574F2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A0A7730"/>
    <w:multiLevelType w:val="multilevel"/>
    <w:tmpl w:val="A2843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41401801">
    <w:abstractNumId w:val="1"/>
  </w:num>
  <w:num w:numId="2" w16cid:durableId="1550654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180"/>
    <w:rsid w:val="00A9063C"/>
    <w:rsid w:val="00C57180"/>
    <w:rsid w:val="00CE0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A20D9"/>
  <w15:docId w15:val="{32AD2D31-9FA4-49C6-B9C2-9C5BBFBF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 Horner</cp:lastModifiedBy>
  <cp:revision>2</cp:revision>
  <dcterms:created xsi:type="dcterms:W3CDTF">2023-03-08T16:32:00Z</dcterms:created>
  <dcterms:modified xsi:type="dcterms:W3CDTF">2023-03-08T16:32:00Z</dcterms:modified>
</cp:coreProperties>
</file>