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53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JOB DESCRIPTION</w:t>
      </w:r>
    </w:p>
    <w:p w14:paraId="00000002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5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ELEMENTARY COMPUTER TEACHER K-4</w:t>
      </w:r>
    </w:p>
    <w:p w14:paraId="00000003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5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POSITION CONTROL NUMBER - 2070</w:t>
      </w:r>
    </w:p>
    <w:p w14:paraId="00000004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rFonts w:ascii="Arial" w:eastAsia="Arial" w:hAnsi="Arial" w:cs="Arial"/>
          <w:color w:val="000000"/>
        </w:rPr>
      </w:pPr>
    </w:p>
    <w:p w14:paraId="00000005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6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5"/>
        </w:tabs>
        <w:spacing w:before="15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Title:</w:t>
      </w:r>
      <w:r>
        <w:rPr>
          <w:rFonts w:ascii="Arial" w:eastAsia="Arial" w:hAnsi="Arial" w:cs="Arial"/>
          <w:color w:val="000000"/>
        </w:rPr>
        <w:tab/>
        <w:t>Elementary Computer Teacher K-4</w:t>
      </w:r>
    </w:p>
    <w:p w14:paraId="00000007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8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4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Qualifications:</w:t>
      </w:r>
      <w:r>
        <w:rPr>
          <w:rFonts w:ascii="Arial" w:eastAsia="Arial" w:hAnsi="Arial" w:cs="Arial"/>
          <w:color w:val="000000"/>
        </w:rPr>
        <w:tab/>
        <w:t>According to State Certification requirements.</w:t>
      </w:r>
    </w:p>
    <w:p w14:paraId="00000009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216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Required criminal history check and proof of U.S. citizenship or legal resident alien status.</w:t>
      </w:r>
    </w:p>
    <w:p w14:paraId="0000000A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B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5"/>
        </w:tabs>
        <w:spacing w:before="7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Reports to:</w:t>
      </w:r>
      <w:r>
        <w:rPr>
          <w:rFonts w:ascii="Arial" w:eastAsia="Arial" w:hAnsi="Arial" w:cs="Arial"/>
          <w:color w:val="000000"/>
        </w:rPr>
        <w:tab/>
        <w:t>Principal/Superintendent of Schools</w:t>
      </w:r>
    </w:p>
    <w:p w14:paraId="0000000C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D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5"/>
        </w:tabs>
        <w:spacing w:before="53"/>
        <w:ind w:left="1440" w:hanging="144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Job Goal: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To provide an elementary computer literacy and integration </w:t>
      </w:r>
    </w:p>
    <w:p w14:paraId="0000000E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5"/>
        </w:tabs>
        <w:spacing w:before="53"/>
        <w:ind w:left="216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program in a positive classroom environment; to establish effective rapport with pupils; to motivate and instruct pupils to develop computer related and academic skills, in a sequential manner in accordance with each pupil's ability; and to maintain good relationships with parents and other staff members.</w:t>
      </w:r>
    </w:p>
    <w:p w14:paraId="0000000F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0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Supervision:</w:t>
      </w:r>
      <w:r>
        <w:rPr>
          <w:rFonts w:ascii="Arial" w:eastAsia="Arial" w:hAnsi="Arial" w:cs="Arial"/>
          <w:color w:val="000000"/>
        </w:rPr>
        <w:tab/>
        <w:t>Student teacher, assigned volunteers and teacher aides.</w:t>
      </w:r>
    </w:p>
    <w:p w14:paraId="00000011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2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77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Performance Responsibilities:</w:t>
      </w:r>
    </w:p>
    <w:p w14:paraId="00000013" w14:textId="77777777" w:rsidR="00EA26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8"/>
        <w:ind w:left="1440" w:hanging="720"/>
        <w:rPr>
          <w:color w:val="000000"/>
        </w:rPr>
      </w:pPr>
      <w:r>
        <w:rPr>
          <w:rFonts w:ascii="Arial" w:eastAsia="Arial" w:hAnsi="Arial" w:cs="Arial"/>
          <w:color w:val="000000"/>
        </w:rPr>
        <w:t>Plans a program of computer study that, as much as possible, meets the individual and collective needs, interests, and abilities of students.</w:t>
      </w:r>
    </w:p>
    <w:p w14:paraId="00000014" w14:textId="77777777" w:rsidR="00EA26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8"/>
        <w:ind w:left="1440" w:hanging="720"/>
        <w:rPr>
          <w:color w:val="000000"/>
        </w:rPr>
      </w:pPr>
      <w:r>
        <w:rPr>
          <w:rFonts w:ascii="Arial" w:eastAsia="Arial" w:hAnsi="Arial" w:cs="Arial"/>
          <w:color w:val="000000"/>
        </w:rPr>
        <w:t>Creates an instructional environment that is safe, conducive to learning, and appropriate to the maturity and interests of students.</w:t>
      </w:r>
    </w:p>
    <w:p w14:paraId="00000015" w14:textId="77777777" w:rsidR="00EA26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8"/>
        <w:ind w:left="1440" w:hanging="720"/>
        <w:rPr>
          <w:color w:val="000000"/>
        </w:rPr>
      </w:pPr>
      <w:r>
        <w:rPr>
          <w:rFonts w:ascii="Arial" w:eastAsia="Arial" w:hAnsi="Arial" w:cs="Arial"/>
          <w:color w:val="000000"/>
        </w:rPr>
        <w:t>Establishes clear objectives for all lessons, units, projects, and communicates these objectives to students.</w:t>
      </w:r>
    </w:p>
    <w:p w14:paraId="00000016" w14:textId="77777777" w:rsidR="00EA26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color w:val="000000"/>
        </w:rPr>
      </w:pPr>
      <w:r>
        <w:rPr>
          <w:rFonts w:ascii="Arial" w:eastAsia="Arial" w:hAnsi="Arial" w:cs="Arial"/>
          <w:color w:val="000000"/>
        </w:rPr>
        <w:t>Provides continuous evaluation to determine the effectiveness of the program</w:t>
      </w:r>
    </w:p>
    <w:p w14:paraId="00000017" w14:textId="77777777" w:rsidR="00EA26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8"/>
        <w:ind w:left="1440" w:hanging="720"/>
        <w:rPr>
          <w:color w:val="000000"/>
        </w:rPr>
      </w:pPr>
      <w:r>
        <w:rPr>
          <w:rFonts w:ascii="Arial" w:eastAsia="Arial" w:hAnsi="Arial" w:cs="Arial"/>
          <w:color w:val="000000"/>
        </w:rPr>
        <w:t>Assesses the accomplishments of students on a regular basis and provides progress reports as required.</w:t>
      </w:r>
    </w:p>
    <w:p w14:paraId="00000018" w14:textId="77777777" w:rsidR="00EA26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8"/>
        <w:ind w:left="1440" w:hanging="720"/>
        <w:rPr>
          <w:color w:val="000000"/>
        </w:rPr>
      </w:pPr>
      <w:r>
        <w:rPr>
          <w:rFonts w:ascii="Arial" w:eastAsia="Arial" w:hAnsi="Arial" w:cs="Arial"/>
          <w:color w:val="000000"/>
        </w:rPr>
        <w:t>Remains abreast of current developments, new trends and contemporary interpretations of subject matter in assigned area(s).</w:t>
      </w:r>
    </w:p>
    <w:p w14:paraId="00000019" w14:textId="77777777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Assists the administration in implementing all policies and/or rules governing student conduct.</w:t>
      </w:r>
    </w:p>
    <w:p w14:paraId="0000001A" w14:textId="77777777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Strives to maintain and improve professional competence.</w:t>
      </w:r>
    </w:p>
    <w:p w14:paraId="0000001B" w14:textId="77777777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Attends staff meetings and serves on staff committees as required.</w:t>
      </w:r>
    </w:p>
    <w:p w14:paraId="0000001C" w14:textId="77777777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Conducts herself/himself in a professional manner at all times.</w:t>
      </w:r>
    </w:p>
    <w:p w14:paraId="0000001D" w14:textId="77777777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Develops reasonable rules of classroom behavior and procedure, and maintains order in the classroom in a fair and just manner.</w:t>
      </w:r>
    </w:p>
    <w:p w14:paraId="0000001E" w14:textId="77777777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Assists in curriculum development and assists in the selection of computer equipment and other instructional materials, when needed.</w:t>
      </w:r>
    </w:p>
    <w:p w14:paraId="0000001F" w14:textId="77777777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Performs other duties which may be within the scope of his/her employment and certifications as may be assigned by his/her supervisors) under authority of the Board of Education.</w:t>
      </w:r>
    </w:p>
    <w:p w14:paraId="00000020" w14:textId="77777777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Provides teacher training on classroom computers.</w:t>
      </w:r>
    </w:p>
    <w:p w14:paraId="00000021" w14:textId="77777777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Maintains an inventory for computer hardware/software/supplies.</w:t>
      </w:r>
    </w:p>
    <w:p w14:paraId="00000022" w14:textId="07DD40FC" w:rsidR="00EA2614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Maintains security for assigned computer hard ware/so ft ware.</w:t>
      </w:r>
    </w:p>
    <w:p w14:paraId="00000024" w14:textId="7B0347AB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Plans for parental participation in the computer education program.</w:t>
      </w:r>
    </w:p>
    <w:p w14:paraId="00000025" w14:textId="0579A4AE" w:rsidR="00EA2614" w:rsidRPr="00976F29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 w:rsidRPr="00976F29">
        <w:rPr>
          <w:rFonts w:ascii="Arial" w:eastAsia="Arial" w:hAnsi="Arial" w:cs="Arial"/>
          <w:color w:val="000000"/>
        </w:rPr>
        <w:t>Displays and promotes student projects in/for school and administrative buildings.</w:t>
      </w:r>
    </w:p>
    <w:p w14:paraId="00000026" w14:textId="77777777" w:rsidR="00EA2614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Integrates the regular district curriculum with the computer program when appropriate.</w:t>
      </w:r>
    </w:p>
    <w:p w14:paraId="00000027" w14:textId="77777777" w:rsidR="00EA2614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Plans for and encourages regular classroom teachers to utilize the computer labs when computer classes are not scheduled.</w:t>
      </w:r>
    </w:p>
    <w:p w14:paraId="00000028" w14:textId="77777777" w:rsidR="00EA2614" w:rsidRDefault="00000000" w:rsidP="00976F2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2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Maintains a professional and effective working relationship with all administrators, classroom teachers, and parents.</w:t>
      </w:r>
    </w:p>
    <w:p w14:paraId="00000029" w14:textId="77777777" w:rsidR="00EA261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8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Develops and implements a plan to demonstrate the effectiveness of the district computer program for the community, for out-of-district visitors, and for county/state representatives.</w:t>
      </w:r>
    </w:p>
    <w:p w14:paraId="0000002A" w14:textId="77777777" w:rsidR="00EA261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3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Submits orders for materials and equipment for computer labs after conferring with the Superintendent of Schools or his/her designee.</w:t>
      </w:r>
    </w:p>
    <w:p w14:paraId="0000002B" w14:textId="77777777" w:rsidR="00EA261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7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Maintains all copyright laws for duplication of materials.</w:t>
      </w:r>
    </w:p>
    <w:p w14:paraId="0000002C" w14:textId="77777777" w:rsidR="00EA261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7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Assumes responsibility for district-wide data management as it relates to NJSMART (student data), PARCC coordination (Partnership for Assessment of Readiness for College and Careers), and state assessment and testing (NJASK).</w:t>
      </w:r>
    </w:p>
    <w:p w14:paraId="0000002D" w14:textId="77777777" w:rsidR="00EA261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7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Work as directed in the library/media center by the principal. </w:t>
      </w:r>
    </w:p>
    <w:p w14:paraId="0000002E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F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8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Terms of Employment:</w:t>
      </w:r>
    </w:p>
    <w:p w14:paraId="00000030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ind w:left="725"/>
        <w:jc w:val="both"/>
        <w:rPr>
          <w:rFonts w:ascii="Arial" w:eastAsia="Arial" w:hAnsi="Arial" w:cs="Arial"/>
          <w:color w:val="000000"/>
        </w:rPr>
      </w:pPr>
    </w:p>
    <w:p w14:paraId="00000031" w14:textId="77777777" w:rsidR="00EA2614" w:rsidRDefault="00000000">
      <w:pPr>
        <w:ind w:right="-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year and salary to be determined by the board.</w:t>
      </w:r>
    </w:p>
    <w:p w14:paraId="00000032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3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67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Evaluation:</w:t>
      </w:r>
    </w:p>
    <w:p w14:paraId="00000034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ind w:left="730"/>
        <w:rPr>
          <w:rFonts w:ascii="Arial" w:eastAsia="Arial" w:hAnsi="Arial" w:cs="Arial"/>
          <w:color w:val="000000"/>
        </w:rPr>
      </w:pPr>
    </w:p>
    <w:p w14:paraId="00000035" w14:textId="77777777" w:rsidR="00EA26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77"/>
        <w:ind w:left="73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According to State Statutes and Rules and Board Policy.</w:t>
      </w:r>
    </w:p>
    <w:p w14:paraId="00000036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37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38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39" w14:textId="77777777" w:rsidR="00EA2614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Approved:</w:t>
      </w:r>
    </w:p>
    <w:p w14:paraId="0000003A" w14:textId="77777777" w:rsidR="00EA2614" w:rsidRDefault="00EA2614">
      <w:pPr>
        <w:ind w:right="-720"/>
        <w:rPr>
          <w:rFonts w:ascii="Arial" w:eastAsia="Arial" w:hAnsi="Arial" w:cs="Arial"/>
        </w:rPr>
      </w:pPr>
    </w:p>
    <w:p w14:paraId="0000003B" w14:textId="77777777" w:rsidR="00EA2614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11/16/09</w:t>
      </w:r>
    </w:p>
    <w:p w14:paraId="0000003C" w14:textId="77777777" w:rsidR="00EA2614" w:rsidRDefault="00EA2614">
      <w:pPr>
        <w:ind w:right="-720"/>
        <w:rPr>
          <w:rFonts w:ascii="Arial" w:eastAsia="Arial" w:hAnsi="Arial" w:cs="Arial"/>
        </w:rPr>
      </w:pPr>
    </w:p>
    <w:p w14:paraId="0000003D" w14:textId="3620DFB1" w:rsidR="00EA2614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Revised: 12/10/1</w:t>
      </w:r>
      <w:r w:rsidR="00976F29">
        <w:rPr>
          <w:rFonts w:ascii="Arial" w:eastAsia="Arial" w:hAnsi="Arial" w:cs="Arial"/>
        </w:rPr>
        <w:t>4</w:t>
      </w:r>
    </w:p>
    <w:p w14:paraId="0000003E" w14:textId="77777777" w:rsidR="00EA2614" w:rsidRDefault="00EA26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EA261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44F4" w14:textId="77777777" w:rsidR="0098332B" w:rsidRDefault="0098332B">
      <w:r>
        <w:separator/>
      </w:r>
    </w:p>
  </w:endnote>
  <w:endnote w:type="continuationSeparator" w:id="0">
    <w:p w14:paraId="14417E6A" w14:textId="77777777" w:rsidR="0098332B" w:rsidRDefault="0098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EA2614" w:rsidRDefault="00EA2614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EA2614" w:rsidRDefault="00EA2614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31C8" w14:textId="77777777" w:rsidR="0098332B" w:rsidRDefault="0098332B">
      <w:r>
        <w:separator/>
      </w:r>
    </w:p>
  </w:footnote>
  <w:footnote w:type="continuationSeparator" w:id="0">
    <w:p w14:paraId="22765023" w14:textId="77777777" w:rsidR="0098332B" w:rsidRDefault="0098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EA2614" w:rsidRDefault="00000000">
    <w:pPr>
      <w:widowControl/>
      <w:pBdr>
        <w:top w:val="nil"/>
        <w:left w:val="nil"/>
        <w:bottom w:val="nil"/>
        <w:right w:val="nil"/>
        <w:between w:val="nil"/>
      </w:pBdr>
      <w:ind w:left="2698" w:right="2630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BLOOMTNGDALE PUBLIC SCHOOLS Bloomingdale, New Jersey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EA2614" w:rsidRDefault="00000000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BLOOMINGDALE PUBLIC SCHOOLS </w:t>
    </w:r>
  </w:p>
  <w:p w14:paraId="00000040" w14:textId="77777777" w:rsidR="00EA2614" w:rsidRDefault="00000000">
    <w:pPr>
      <w:widowControl/>
      <w:pBdr>
        <w:top w:val="nil"/>
        <w:left w:val="nil"/>
        <w:bottom w:val="nil"/>
        <w:right w:val="nil"/>
        <w:between w:val="nil"/>
      </w:pBdr>
      <w:spacing w:before="53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ELEMENTARY COMPUTER TEACHER K-4</w:t>
    </w:r>
  </w:p>
  <w:p w14:paraId="00000041" w14:textId="77777777" w:rsidR="00EA2614" w:rsidRDefault="00000000">
    <w:pPr>
      <w:widowControl/>
      <w:pBdr>
        <w:top w:val="nil"/>
        <w:left w:val="nil"/>
        <w:bottom w:val="nil"/>
        <w:right w:val="nil"/>
        <w:between w:val="nil"/>
      </w:pBdr>
      <w:spacing w:before="53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POSITION CONTROL NUMBER - 2070</w:t>
    </w:r>
  </w:p>
  <w:p w14:paraId="00000042" w14:textId="77777777" w:rsidR="00EA2614" w:rsidRDefault="00EA2614">
    <w:pPr>
      <w:widowControl/>
      <w:pBdr>
        <w:top w:val="nil"/>
        <w:left w:val="nil"/>
        <w:bottom w:val="nil"/>
        <w:right w:val="nil"/>
        <w:between w:val="nil"/>
      </w:pBdr>
      <w:ind w:right="2630"/>
      <w:jc w:val="center"/>
      <w:rPr>
        <w:rFonts w:ascii="Arial" w:eastAsia="Arial" w:hAnsi="Arial" w:cs="Arial"/>
        <w:color w:val="000000"/>
        <w:sz w:val="18"/>
        <w:szCs w:val="18"/>
      </w:rPr>
    </w:pPr>
  </w:p>
  <w:p w14:paraId="00000043" w14:textId="77777777" w:rsidR="00EA2614" w:rsidRDefault="00EA2614">
    <w:pPr>
      <w:widowControl/>
      <w:pBdr>
        <w:top w:val="nil"/>
        <w:left w:val="nil"/>
        <w:bottom w:val="nil"/>
        <w:right w:val="nil"/>
        <w:between w:val="nil"/>
      </w:pBdr>
      <w:ind w:left="2698" w:right="2630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4A77"/>
    <w:multiLevelType w:val="multilevel"/>
    <w:tmpl w:val="1A800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8AA11D2"/>
    <w:multiLevelType w:val="multilevel"/>
    <w:tmpl w:val="BAA4AE4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372C8B"/>
    <w:multiLevelType w:val="multilevel"/>
    <w:tmpl w:val="0574A5C8"/>
    <w:lvl w:ilvl="0">
      <w:start w:val="19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2024894006">
    <w:abstractNumId w:val="0"/>
  </w:num>
  <w:num w:numId="2" w16cid:durableId="1361707230">
    <w:abstractNumId w:val="1"/>
  </w:num>
  <w:num w:numId="3" w16cid:durableId="87708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14"/>
    <w:rsid w:val="00976F29"/>
    <w:rsid w:val="0098332B"/>
    <w:rsid w:val="00E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8F66"/>
  <w15:docId w15:val="{154239C1-2E5C-46BC-9FF4-03A7F4FE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Horner</cp:lastModifiedBy>
  <cp:revision>2</cp:revision>
  <dcterms:created xsi:type="dcterms:W3CDTF">2023-03-08T17:06:00Z</dcterms:created>
  <dcterms:modified xsi:type="dcterms:W3CDTF">2023-03-08T17:07:00Z</dcterms:modified>
</cp:coreProperties>
</file>